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77" w:rsidRDefault="005E5377" w:rsidP="005E5377">
      <w:pPr>
        <w:rPr>
          <w:b/>
        </w:rPr>
      </w:pPr>
    </w:p>
    <w:p w:rsidR="005E5377" w:rsidRDefault="005E5377" w:rsidP="005E5377">
      <w:pPr>
        <w:rPr>
          <w:b/>
        </w:rPr>
      </w:pPr>
      <w:r>
        <w:rPr>
          <w:b/>
        </w:rPr>
        <w:t>SUPERVISIE</w:t>
      </w:r>
      <w:bookmarkStart w:id="0" w:name="_GoBack"/>
      <w:bookmarkEnd w:id="0"/>
    </w:p>
    <w:p w:rsidR="005E5377" w:rsidRPr="00401D50" w:rsidRDefault="005E5377" w:rsidP="005E5377">
      <w:pPr>
        <w:rPr>
          <w:b/>
        </w:rPr>
      </w:pPr>
    </w:p>
    <w:p w:rsidR="005E5377" w:rsidRPr="009471DE" w:rsidRDefault="005E5377" w:rsidP="005E5377">
      <w:r w:rsidRPr="009471DE">
        <w:t xml:space="preserve">Supervisie speelt zich af op het spannende </w:t>
      </w:r>
      <w:r>
        <w:t xml:space="preserve">raakvlak tussen de contextueel therapeut </w:t>
      </w:r>
      <w:r w:rsidRPr="009471DE">
        <w:t>als persoon en zijn praktijk. Juist op dat snijpunt vinden we vanuit contextueel perspectief veel inzichten en er worden mogelijkheden ontdekt om tot</w:t>
      </w:r>
      <w:r>
        <w:t xml:space="preserve"> groei en verdieping te komen</w:t>
      </w:r>
      <w:r w:rsidRPr="009471DE">
        <w:t>.</w:t>
      </w:r>
    </w:p>
    <w:p w:rsidR="005E5377" w:rsidRPr="009471DE" w:rsidRDefault="005E5377" w:rsidP="005E5377"/>
    <w:p w:rsidR="005E5377" w:rsidRDefault="005E5377" w:rsidP="005E5377">
      <w:pPr>
        <w:rPr>
          <w:b/>
        </w:rPr>
      </w:pPr>
      <w:r w:rsidRPr="00401D50">
        <w:rPr>
          <w:b/>
        </w:rPr>
        <w:t>Praktijk</w:t>
      </w:r>
    </w:p>
    <w:p w:rsidR="005E5377" w:rsidRPr="00401D50" w:rsidRDefault="005E5377" w:rsidP="005E5377">
      <w:pPr>
        <w:rPr>
          <w:b/>
        </w:rPr>
      </w:pPr>
    </w:p>
    <w:p w:rsidR="005E5377" w:rsidRPr="009471DE" w:rsidRDefault="005E5377" w:rsidP="005E5377">
      <w:r w:rsidRPr="009471DE">
        <w:t xml:space="preserve">De student krijgt in een kleine groep contextuele supervisie over de wijze van integratie van de contextuele concepten in zijn werk als aspirant </w:t>
      </w:r>
      <w:r>
        <w:t xml:space="preserve">contextueel </w:t>
      </w:r>
      <w:r w:rsidRPr="009471DE">
        <w:t>therapeut</w:t>
      </w:r>
      <w:r>
        <w:t>. Onder leiding van een senior</w:t>
      </w:r>
      <w:r w:rsidRPr="009471DE">
        <w:t xml:space="preserve"> contextueel opgeleid supervisor wordt tijdens de sessies de taal van billijke wederzijdse belangenbehartiging gesproken en wordt gericht relationeel ethisch gewerkt met casuïstiek uit de praktijk. </w:t>
      </w:r>
    </w:p>
    <w:p w:rsidR="005E5377" w:rsidRPr="009471DE" w:rsidRDefault="005E5377" w:rsidP="005E5377">
      <w:r w:rsidRPr="009471DE">
        <w:t xml:space="preserve">Problemen en vragen worden bezien en onderzocht vanuit het intergenerationele perspectief en alle interventies worden geplaatst binnen het kader van de 4 dimensies van de relationele werkelijkheid. </w:t>
      </w:r>
    </w:p>
    <w:p w:rsidR="005E5377" w:rsidRDefault="005E5377" w:rsidP="005E5377"/>
    <w:p w:rsidR="005E5377" w:rsidRDefault="005E5377" w:rsidP="005E5377">
      <w:pPr>
        <w:rPr>
          <w:b/>
        </w:rPr>
      </w:pPr>
      <w:r w:rsidRPr="00401D50">
        <w:rPr>
          <w:b/>
        </w:rPr>
        <w:t>Persoonlijk proces</w:t>
      </w:r>
    </w:p>
    <w:p w:rsidR="005E5377" w:rsidRPr="00401D50" w:rsidRDefault="005E5377" w:rsidP="005E5377">
      <w:pPr>
        <w:rPr>
          <w:b/>
        </w:rPr>
      </w:pPr>
    </w:p>
    <w:p w:rsidR="005E5377" w:rsidRPr="009471DE" w:rsidRDefault="005E5377" w:rsidP="005E5377">
      <w:r w:rsidRPr="009471DE">
        <w:t>Tijdens de supervisiegesprekken wordt beurtelings naar de hulpvraag en de context van de cliënt en naa</w:t>
      </w:r>
      <w:r>
        <w:t>r de context van de aspirant contextueel therapeut</w:t>
      </w:r>
      <w:r w:rsidRPr="009471DE">
        <w:t xml:space="preserve"> gekeken.</w:t>
      </w:r>
    </w:p>
    <w:p w:rsidR="005E5377" w:rsidRPr="00835249" w:rsidRDefault="005E5377" w:rsidP="005E5377">
      <w:r w:rsidRPr="009471DE">
        <w:t xml:space="preserve">De taak van de contextueel supervisor is om de supervisant te laten ervaren dát en waarom hij door de cliënt beoordeeld wordt op zijn relationele betrouwbaarheid en hoe hij daaraan kan werken via </w:t>
      </w:r>
      <w:r w:rsidRPr="00835249">
        <w:t>billijke wederzijdse belangenbehartiging in zijn eigen context. Door ten diepste te ervaren hoe helend dit dialogisch proces werkt in de eigen intergenerationele context onderkent de student dit belang vervolgens ook in de context van zijn cliënt. Daaraan ontleent hij uiteindelijk de kennis en de moed om dit dialogisch proces actief en gericht te helpen aansturen.</w:t>
      </w:r>
    </w:p>
    <w:p w:rsidR="005E5377" w:rsidRPr="009471DE" w:rsidRDefault="005E5377" w:rsidP="005E5377">
      <w:r w:rsidRPr="00835249">
        <w:t xml:space="preserve">Onvermijdelijk wordt </w:t>
      </w:r>
      <w:r w:rsidRPr="009471DE">
        <w:t>tijdens de supervisie een verbinding gelegd met de eigen destructieve parentificatie en de opgebouwde destructief gerechtigde aanspraken in het gezin van herkomst van de student. Hierbij wordt zichtbaar gemaakt hoe het terechte wantrouwen van ‘toen’ in het eigen leven van de student, een belemmering kan vormen in het motiveren tot interventies betreffende billijke wederzijdse belangenbehartiging in de co</w:t>
      </w:r>
      <w:r>
        <w:t xml:space="preserve">ntext van </w:t>
      </w:r>
      <w:r w:rsidRPr="009471DE">
        <w:t xml:space="preserve">de cliënt. </w:t>
      </w:r>
    </w:p>
    <w:p w:rsidR="005E5377" w:rsidRPr="009471DE" w:rsidRDefault="005E5377" w:rsidP="005E5377"/>
    <w:p w:rsidR="005E5377" w:rsidRDefault="005E5377" w:rsidP="005E5377">
      <w:pPr>
        <w:rPr>
          <w:b/>
        </w:rPr>
      </w:pPr>
      <w:r w:rsidRPr="00401D50">
        <w:rPr>
          <w:b/>
        </w:rPr>
        <w:t>Theorie</w:t>
      </w:r>
    </w:p>
    <w:p w:rsidR="005E5377" w:rsidRPr="00401D50" w:rsidRDefault="005E5377" w:rsidP="005E5377">
      <w:pPr>
        <w:rPr>
          <w:b/>
        </w:rPr>
      </w:pPr>
    </w:p>
    <w:p w:rsidR="005E5377" w:rsidRPr="009471DE" w:rsidRDefault="005E5377" w:rsidP="005E5377">
      <w:r w:rsidRPr="009471DE">
        <w:t xml:space="preserve">Alle contextuele concepten die in de methodiek behandeld zijn, worden uitgediept waardoor de supervisie zal bijdragen aan het verder ontwikkelen van de relationeel ethische grondhouding. </w:t>
      </w:r>
    </w:p>
    <w:p w:rsidR="005E5377" w:rsidRPr="009471DE" w:rsidRDefault="005E5377" w:rsidP="005E5377">
      <w:r w:rsidRPr="009471DE">
        <w:t>Gekoppeld aan de besproken praktijksituaties in de supervisie worden literatuuropdrachten gegeven.</w:t>
      </w:r>
    </w:p>
    <w:p w:rsidR="00416AF9" w:rsidRDefault="00416AF9"/>
    <w:sectPr w:rsidR="00416AF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EE" w:rsidRDefault="00B34EEE" w:rsidP="005E5377">
      <w:pPr>
        <w:spacing w:line="240" w:lineRule="auto"/>
      </w:pPr>
      <w:r>
        <w:separator/>
      </w:r>
    </w:p>
  </w:endnote>
  <w:endnote w:type="continuationSeparator" w:id="0">
    <w:p w:rsidR="00B34EEE" w:rsidRDefault="00B34EEE" w:rsidP="005E5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EE" w:rsidRDefault="00B34EEE" w:rsidP="005E5377">
      <w:pPr>
        <w:spacing w:line="240" w:lineRule="auto"/>
      </w:pPr>
      <w:r>
        <w:separator/>
      </w:r>
    </w:p>
  </w:footnote>
  <w:footnote w:type="continuationSeparator" w:id="0">
    <w:p w:rsidR="00B34EEE" w:rsidRDefault="00B34EEE" w:rsidP="005E53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77" w:rsidRDefault="005E5377">
    <w:pPr>
      <w:pStyle w:val="Koptekst"/>
    </w:pPr>
    <w:r>
      <w:rPr>
        <w:noProof/>
        <w:lang w:eastAsia="nl-NL"/>
      </w:rPr>
      <w:drawing>
        <wp:inline distT="0" distB="0" distL="0" distR="0" wp14:anchorId="74074A90" wp14:editId="56C46D73">
          <wp:extent cx="1849272" cy="750627"/>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10509" cy="775483"/>
                  </a:xfrm>
                  <a:prstGeom prst="rect">
                    <a:avLst/>
                  </a:prstGeom>
                </pic:spPr>
              </pic:pic>
            </a:graphicData>
          </a:graphic>
        </wp:inline>
      </w:drawing>
    </w:r>
  </w:p>
  <w:p w:rsidR="005E5377" w:rsidRDefault="005E53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7"/>
    <w:rsid w:val="00416AF9"/>
    <w:rsid w:val="005E5377"/>
    <w:rsid w:val="00B34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976D"/>
  <w15:chartTrackingRefBased/>
  <w15:docId w15:val="{75CAF459-B1B5-4651-A62A-043B628C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377"/>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3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E5377"/>
  </w:style>
  <w:style w:type="paragraph" w:styleId="Voettekst">
    <w:name w:val="footer"/>
    <w:basedOn w:val="Standaard"/>
    <w:link w:val="VoettekstChar"/>
    <w:uiPriority w:val="99"/>
    <w:unhideWhenUsed/>
    <w:rsid w:val="005E53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Rikie van Hussel</dc:creator>
  <cp:keywords/>
  <dc:description/>
  <cp:lastModifiedBy>Rikie van Hussel</cp:lastModifiedBy>
  <cp:revision>1</cp:revision>
  <dcterms:created xsi:type="dcterms:W3CDTF">2018-07-26T12:02:00Z</dcterms:created>
  <dcterms:modified xsi:type="dcterms:W3CDTF">2018-07-26T12:03:00Z</dcterms:modified>
</cp:coreProperties>
</file>